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F9" w:rsidRDefault="00987059">
      <w:pPr>
        <w:pStyle w:val="1"/>
        <w:spacing w:before="78"/>
        <w:ind w:left="685" w:right="566"/>
        <w:jc w:val="center"/>
      </w:pPr>
      <w:r>
        <w:t>Справка</w:t>
      </w:r>
    </w:p>
    <w:p w:rsidR="00F332F9" w:rsidRDefault="00987059">
      <w:pPr>
        <w:ind w:left="689" w:right="566"/>
        <w:jc w:val="center"/>
        <w:rPr>
          <w:b/>
          <w:sz w:val="24"/>
        </w:rPr>
      </w:pPr>
      <w:r>
        <w:rPr>
          <w:b/>
          <w:sz w:val="24"/>
        </w:rPr>
        <w:t>по итогам проведения мероприятий в рамках внутренней системы 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школе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Гражданка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направлению</w:t>
      </w:r>
    </w:p>
    <w:p w:rsidR="00F332F9" w:rsidRDefault="00987059">
      <w:pPr>
        <w:pStyle w:val="1"/>
        <w:spacing w:before="1"/>
        <w:ind w:left="689" w:right="566"/>
        <w:jc w:val="center"/>
      </w:pPr>
      <w:r>
        <w:t>«Качество</w:t>
      </w:r>
      <w:r>
        <w:rPr>
          <w:spacing w:val="-3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</w:t>
      </w:r>
    </w:p>
    <w:p w:rsidR="00F332F9" w:rsidRDefault="00F332F9">
      <w:pPr>
        <w:pStyle w:val="a3"/>
        <w:spacing w:before="11"/>
        <w:rPr>
          <w:b/>
          <w:sz w:val="23"/>
        </w:rPr>
      </w:pPr>
    </w:p>
    <w:p w:rsidR="00F332F9" w:rsidRDefault="00987059">
      <w:pPr>
        <w:pStyle w:val="a3"/>
        <w:ind w:left="240"/>
      </w:pPr>
      <w:r>
        <w:t>Оценка</w:t>
      </w:r>
      <w:r>
        <w:rPr>
          <w:spacing w:val="-5"/>
        </w:rPr>
        <w:t xml:space="preserve"> </w:t>
      </w:r>
      <w:r>
        <w:t>качества условий,</w:t>
      </w:r>
      <w:r>
        <w:rPr>
          <w:spacing w:val="-4"/>
        </w:rPr>
        <w:t xml:space="preserve"> </w:t>
      </w:r>
      <w:r>
        <w:t>обеспечивающих 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</w:p>
    <w:p w:rsidR="00F332F9" w:rsidRDefault="00987059" w:rsidP="00987059">
      <w:pPr>
        <w:pStyle w:val="a3"/>
        <w:ind w:left="240"/>
      </w:pPr>
      <w:r>
        <w:t xml:space="preserve">школе </w:t>
      </w:r>
      <w:proofErr w:type="gramStart"/>
      <w:r>
        <w:t>с</w:t>
      </w:r>
      <w:proofErr w:type="gramEnd"/>
      <w:r>
        <w:t>. Гражданка</w:t>
      </w:r>
      <w:r>
        <w:t xml:space="preserve"> проводилась среди работников </w:t>
      </w:r>
      <w:r>
        <w:t>МБОУ</w:t>
      </w:r>
      <w:bookmarkStart w:id="0" w:name="_GoBack"/>
      <w:bookmarkEnd w:id="0"/>
      <w:r>
        <w:t xml:space="preserve">школе с. </w:t>
      </w:r>
      <w:proofErr w:type="gramStart"/>
      <w:r>
        <w:t>Гражданка</w:t>
      </w:r>
      <w:proofErr w:type="gramEnd"/>
      <w:r>
        <w:t xml:space="preserve"> </w:t>
      </w:r>
      <w:r>
        <w:t>обучающихся 1–11-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 представителей).</w:t>
      </w:r>
    </w:p>
    <w:p w:rsidR="00F332F9" w:rsidRDefault="00F332F9">
      <w:pPr>
        <w:pStyle w:val="a3"/>
        <w:spacing w:before="9"/>
      </w:pPr>
    </w:p>
    <w:p w:rsidR="00F332F9" w:rsidRDefault="00987059" w:rsidP="00987059">
      <w:pPr>
        <w:pStyle w:val="a3"/>
        <w:ind w:left="240"/>
      </w:pPr>
      <w:r>
        <w:rPr>
          <w:b/>
        </w:rPr>
        <w:t>Основание проведения оценки качества условий, обеспечивающих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образовательную деятельность: </w:t>
      </w:r>
      <w:r>
        <w:t xml:space="preserve">план </w:t>
      </w:r>
      <w:proofErr w:type="gramStart"/>
      <w:r>
        <w:t>функционирова</w:t>
      </w:r>
      <w:r>
        <w:t>ния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 </w:t>
      </w: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учебный год.</w:t>
      </w:r>
    </w:p>
    <w:p w:rsidR="00F332F9" w:rsidRDefault="00F332F9">
      <w:pPr>
        <w:pStyle w:val="a3"/>
        <w:spacing w:before="3"/>
        <w:rPr>
          <w:sz w:val="25"/>
        </w:rPr>
      </w:pPr>
    </w:p>
    <w:p w:rsidR="00F332F9" w:rsidRDefault="00987059">
      <w:pPr>
        <w:pStyle w:val="1"/>
        <w:spacing w:before="1" w:line="235" w:lineRule="auto"/>
        <w:ind w:right="493"/>
        <w:rPr>
          <w:b w:val="0"/>
        </w:rPr>
      </w:pPr>
      <w:r>
        <w:t>Сроки проведения мероприятий по оценке качества условий, обеспечивающих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rPr>
          <w:b w:val="0"/>
        </w:rPr>
        <w:t>05.09.2022–28.12.2022.</w:t>
      </w:r>
    </w:p>
    <w:p w:rsidR="00F332F9" w:rsidRDefault="00F332F9">
      <w:pPr>
        <w:pStyle w:val="a3"/>
        <w:rPr>
          <w:sz w:val="25"/>
        </w:rPr>
      </w:pPr>
    </w:p>
    <w:p w:rsidR="00F332F9" w:rsidRDefault="00987059">
      <w:pPr>
        <w:ind w:left="240" w:right="487"/>
        <w:rPr>
          <w:b/>
          <w:sz w:val="24"/>
        </w:rPr>
      </w:pPr>
      <w:r>
        <w:rPr>
          <w:b/>
          <w:sz w:val="24"/>
        </w:rPr>
        <w:t>Цели проведения оценки качества условий, обеспечивающих образовательную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F332F9" w:rsidRDefault="00F332F9">
      <w:pPr>
        <w:pStyle w:val="a3"/>
        <w:spacing w:before="9"/>
        <w:rPr>
          <w:b/>
          <w:sz w:val="23"/>
        </w:rPr>
      </w:pPr>
    </w:p>
    <w:p w:rsidR="00F332F9" w:rsidRDefault="00987059">
      <w:pPr>
        <w:pStyle w:val="a4"/>
        <w:numPr>
          <w:ilvl w:val="0"/>
          <w:numId w:val="4"/>
        </w:numPr>
        <w:tabs>
          <w:tab w:val="left" w:pos="961"/>
        </w:tabs>
        <w:ind w:right="410" w:hanging="360"/>
        <w:jc w:val="both"/>
        <w:rPr>
          <w:sz w:val="24"/>
        </w:rPr>
      </w:pPr>
      <w:r>
        <w:rPr>
          <w:sz w:val="24"/>
        </w:rPr>
        <w:t>проконтролировать соответствие условий, обеспечивающих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требованиям нормативно-правовых актов в сфере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запросам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</w:t>
      </w:r>
      <w:r>
        <w:rPr>
          <w:sz w:val="24"/>
        </w:rPr>
        <w:t>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F332F9" w:rsidRDefault="00987059" w:rsidP="00987059">
      <w:pPr>
        <w:pStyle w:val="a3"/>
        <w:ind w:left="240"/>
      </w:pPr>
      <w:r>
        <w:t>выявить степень удовлетворенности участников образовательных отношений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>, 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оценки;</w:t>
      </w:r>
    </w:p>
    <w:p w:rsidR="00F332F9" w:rsidRDefault="00987059" w:rsidP="00987059">
      <w:pPr>
        <w:pStyle w:val="a3"/>
        <w:ind w:left="240"/>
      </w:pPr>
      <w:r>
        <w:t>предусмотреть мероприятия по улучшению качества 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p w:rsidR="00F332F9" w:rsidRDefault="00F332F9">
      <w:pPr>
        <w:pStyle w:val="a3"/>
        <w:spacing w:before="3"/>
        <w:rPr>
          <w:sz w:val="25"/>
        </w:rPr>
      </w:pPr>
    </w:p>
    <w:p w:rsidR="00F332F9" w:rsidRDefault="00987059" w:rsidP="00987059">
      <w:pPr>
        <w:pStyle w:val="a3"/>
        <w:ind w:left="240"/>
      </w:pPr>
      <w:proofErr w:type="gramStart"/>
      <w:r>
        <w:rPr>
          <w:b/>
        </w:rPr>
        <w:t>Объекты оценки качества условий, обеспечивающих образовательную</w:t>
      </w:r>
      <w:r>
        <w:rPr>
          <w:b/>
          <w:spacing w:val="1"/>
        </w:rPr>
        <w:t xml:space="preserve"> </w:t>
      </w:r>
      <w:r>
        <w:rPr>
          <w:b/>
        </w:rPr>
        <w:t>деятельность:</w:t>
      </w:r>
      <w:r>
        <w:rPr>
          <w:b/>
          <w:spacing w:val="-5"/>
        </w:rPr>
        <w:t xml:space="preserve"> </w:t>
      </w:r>
      <w:r>
        <w:t>ресурсы</w:t>
      </w:r>
      <w:r>
        <w:rPr>
          <w:spacing w:val="-1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</w:t>
      </w:r>
      <w:r>
        <w:t>, обстановка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 </w:t>
      </w:r>
      <w:r>
        <w:t>(сан</w:t>
      </w:r>
      <w:r>
        <w:t>итарно-гигиеническая, психологическая и др.), педагогический коллектив,</w:t>
      </w:r>
      <w:r>
        <w:rPr>
          <w:spacing w:val="-57"/>
        </w:rPr>
        <w:t xml:space="preserve"> </w:t>
      </w:r>
      <w:r>
        <w:t>администрация.</w:t>
      </w:r>
      <w:proofErr w:type="gramEnd"/>
    </w:p>
    <w:p w:rsidR="00F332F9" w:rsidRDefault="00F332F9">
      <w:pPr>
        <w:pStyle w:val="a3"/>
        <w:spacing w:before="7"/>
      </w:pPr>
    </w:p>
    <w:p w:rsidR="00F332F9" w:rsidRDefault="00987059">
      <w:pPr>
        <w:pStyle w:val="1"/>
        <w:ind w:right="1496"/>
      </w:pPr>
      <w:r>
        <w:t>Методы оценки качества условий, обеспечивающих образовательную</w:t>
      </w:r>
      <w:r>
        <w:rPr>
          <w:spacing w:val="-57"/>
        </w:rPr>
        <w:t xml:space="preserve"> </w:t>
      </w:r>
      <w:r>
        <w:t>деятельность:</w:t>
      </w:r>
    </w:p>
    <w:p w:rsidR="00F332F9" w:rsidRDefault="00F332F9">
      <w:pPr>
        <w:pStyle w:val="a3"/>
        <w:rPr>
          <w:b/>
        </w:rPr>
      </w:pP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before="1"/>
        <w:ind w:left="960" w:hanging="30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наблюдение;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собеседование;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анализ;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тестирование;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опрос;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анкетирование.</w:t>
      </w:r>
    </w:p>
    <w:p w:rsidR="00F332F9" w:rsidRDefault="00F332F9">
      <w:pPr>
        <w:pStyle w:val="a3"/>
        <w:spacing w:before="10"/>
      </w:pPr>
    </w:p>
    <w:p w:rsidR="00F332F9" w:rsidRDefault="00987059">
      <w:pPr>
        <w:pStyle w:val="1"/>
        <w:ind w:right="517"/>
      </w:pPr>
      <w:r>
        <w:t>Инструментарий оценки качества условий, обеспечивающих образовательную</w:t>
      </w:r>
      <w:r>
        <w:rPr>
          <w:spacing w:val="-57"/>
        </w:rPr>
        <w:t xml:space="preserve"> </w:t>
      </w:r>
      <w:r>
        <w:t>деятельность:</w:t>
      </w:r>
    </w:p>
    <w:p w:rsidR="00F332F9" w:rsidRDefault="00F332F9">
      <w:pPr>
        <w:sectPr w:rsidR="00F332F9">
          <w:type w:val="continuous"/>
          <w:pgSz w:w="11910" w:h="16840"/>
          <w:pgMar w:top="1340" w:right="1320" w:bottom="280" w:left="1200" w:header="720" w:footer="720" w:gutter="0"/>
          <w:cols w:space="720"/>
        </w:sectPr>
      </w:pP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before="73"/>
        <w:ind w:right="1686" w:hanging="360"/>
        <w:rPr>
          <w:sz w:val="24"/>
        </w:rPr>
      </w:pPr>
      <w:proofErr w:type="gramStart"/>
      <w:r>
        <w:rPr>
          <w:sz w:val="24"/>
        </w:rPr>
        <w:lastRenderedPageBreak/>
        <w:t>оценочные материалы (карты анализа занятий, оценочные листы,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proofErr w:type="gramEnd"/>
    </w:p>
    <w:p w:rsidR="00F332F9" w:rsidRDefault="00987059">
      <w:pPr>
        <w:pStyle w:val="a3"/>
        <w:spacing w:before="1"/>
        <w:ind w:left="1020"/>
      </w:pPr>
      <w:r>
        <w:t>самооц</w:t>
      </w:r>
      <w:r>
        <w:t>енки,</w:t>
      </w:r>
      <w:r>
        <w:rPr>
          <w:spacing w:val="-2"/>
        </w:rPr>
        <w:t xml:space="preserve"> </w:t>
      </w:r>
      <w:r>
        <w:t>кодификаторы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тесты;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опросники;</w:t>
      </w:r>
    </w:p>
    <w:p w:rsidR="00F332F9" w:rsidRDefault="00987059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 w:hanging="301"/>
        <w:rPr>
          <w:sz w:val="24"/>
        </w:rPr>
      </w:pPr>
      <w:r>
        <w:rPr>
          <w:sz w:val="24"/>
        </w:rPr>
        <w:t>анкеты.</w:t>
      </w:r>
    </w:p>
    <w:p w:rsidR="00F332F9" w:rsidRDefault="00F332F9">
      <w:pPr>
        <w:pStyle w:val="a3"/>
        <w:spacing w:before="9"/>
      </w:pPr>
    </w:p>
    <w:p w:rsidR="00F332F9" w:rsidRDefault="00987059">
      <w:pPr>
        <w:pStyle w:val="1"/>
        <w:ind w:left="689" w:right="566"/>
        <w:jc w:val="center"/>
      </w:pPr>
      <w:r>
        <w:t>Результаты</w:t>
      </w:r>
      <w:r>
        <w:rPr>
          <w:spacing w:val="-2"/>
        </w:rPr>
        <w:t xml:space="preserve"> </w:t>
      </w:r>
      <w:r>
        <w:t>оценки</w:t>
      </w:r>
    </w:p>
    <w:p w:rsidR="00F332F9" w:rsidRDefault="00F332F9">
      <w:pPr>
        <w:pStyle w:val="a3"/>
        <w:spacing w:before="9"/>
        <w:rPr>
          <w:b/>
          <w:sz w:val="23"/>
        </w:rPr>
      </w:pPr>
    </w:p>
    <w:p w:rsidR="00987059" w:rsidRDefault="00987059" w:rsidP="00987059">
      <w:pPr>
        <w:pStyle w:val="a3"/>
        <w:ind w:left="240"/>
      </w:pPr>
      <w:r>
        <w:t>Оценка</w:t>
      </w:r>
      <w:r>
        <w:rPr>
          <w:spacing w:val="-5"/>
        </w:rPr>
        <w:t xml:space="preserve"> </w:t>
      </w:r>
      <w:r>
        <w:t>качества условий,</w:t>
      </w:r>
      <w:r>
        <w:rPr>
          <w:spacing w:val="-4"/>
        </w:rPr>
        <w:t xml:space="preserve"> </w:t>
      </w:r>
      <w:r>
        <w:t>обеспечивающих 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</w:p>
    <w:p w:rsidR="00F332F9" w:rsidRDefault="00987059" w:rsidP="00987059">
      <w:pPr>
        <w:pStyle w:val="a3"/>
        <w:spacing w:before="1"/>
        <w:ind w:left="240"/>
      </w:pPr>
      <w:proofErr w:type="gramStart"/>
      <w:r>
        <w:t>школе с. Гражданка</w:t>
      </w:r>
      <w:r>
        <w:t>, 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критериям:</w:t>
      </w:r>
      <w:proofErr w:type="gramEnd"/>
    </w:p>
    <w:p w:rsidR="00F332F9" w:rsidRDefault="00F332F9">
      <w:pPr>
        <w:pStyle w:val="a3"/>
        <w:spacing w:before="4"/>
      </w:pPr>
    </w:p>
    <w:p w:rsidR="00F332F9" w:rsidRDefault="00987059">
      <w:pPr>
        <w:pStyle w:val="a4"/>
        <w:numPr>
          <w:ilvl w:val="0"/>
          <w:numId w:val="3"/>
        </w:numPr>
        <w:tabs>
          <w:tab w:val="left" w:pos="961"/>
        </w:tabs>
        <w:ind w:hanging="301"/>
        <w:rPr>
          <w:sz w:val="24"/>
        </w:rPr>
      </w:pPr>
      <w:r>
        <w:rPr>
          <w:sz w:val="24"/>
        </w:rPr>
        <w:t>Документооборот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акты.</w:t>
      </w:r>
    </w:p>
    <w:p w:rsidR="00F332F9" w:rsidRDefault="00987059">
      <w:pPr>
        <w:pStyle w:val="a4"/>
        <w:numPr>
          <w:ilvl w:val="0"/>
          <w:numId w:val="3"/>
        </w:numPr>
        <w:tabs>
          <w:tab w:val="left" w:pos="961"/>
        </w:tabs>
        <w:ind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обеспечение.</w:t>
      </w:r>
    </w:p>
    <w:p w:rsidR="00F332F9" w:rsidRDefault="00987059">
      <w:pPr>
        <w:pStyle w:val="a4"/>
        <w:numPr>
          <w:ilvl w:val="0"/>
          <w:numId w:val="3"/>
        </w:numPr>
        <w:tabs>
          <w:tab w:val="left" w:pos="961"/>
        </w:tabs>
        <w:ind w:hanging="301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:rsidR="00F332F9" w:rsidRDefault="00987059">
      <w:pPr>
        <w:pStyle w:val="a4"/>
        <w:numPr>
          <w:ilvl w:val="0"/>
          <w:numId w:val="3"/>
        </w:numPr>
        <w:tabs>
          <w:tab w:val="left" w:pos="961"/>
        </w:tabs>
        <w:spacing w:before="1"/>
        <w:ind w:left="1020" w:right="801" w:hanging="360"/>
        <w:rPr>
          <w:sz w:val="24"/>
        </w:rPr>
      </w:pPr>
      <w:r>
        <w:rPr>
          <w:sz w:val="24"/>
        </w:rPr>
        <w:t>Информационно-развивающая среда, в том числе средства ИКТ и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F332F9" w:rsidRDefault="00987059">
      <w:pPr>
        <w:pStyle w:val="a4"/>
        <w:numPr>
          <w:ilvl w:val="0"/>
          <w:numId w:val="3"/>
        </w:numPr>
        <w:tabs>
          <w:tab w:val="left" w:pos="961"/>
        </w:tabs>
        <w:ind w:left="1020" w:right="624" w:hanging="360"/>
        <w:rPr>
          <w:sz w:val="24"/>
        </w:rPr>
      </w:pPr>
      <w:r>
        <w:rPr>
          <w:sz w:val="24"/>
        </w:rPr>
        <w:t>Кадровое обеспечение, включая повышение квалификации и методическую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332F9" w:rsidRDefault="00987059" w:rsidP="00987059">
      <w:pPr>
        <w:pStyle w:val="a3"/>
        <w:ind w:left="240"/>
      </w:pPr>
      <w:r>
        <w:t>Удовлетворенность обучающихся и их родителей (законных представителей)</w:t>
      </w:r>
      <w:r>
        <w:rPr>
          <w:spacing w:val="-57"/>
        </w:rPr>
        <w:t xml:space="preserve"> </w:t>
      </w:r>
      <w:r>
        <w:t>условиями в</w:t>
      </w:r>
      <w:r>
        <w:rPr>
          <w:spacing w:val="-1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p w:rsidR="00F332F9" w:rsidRDefault="00F332F9">
      <w:pPr>
        <w:pStyle w:val="a3"/>
        <w:spacing w:before="7"/>
      </w:pPr>
    </w:p>
    <w:p w:rsidR="00F332F9" w:rsidRDefault="00987059">
      <w:pPr>
        <w:pStyle w:val="1"/>
      </w:pP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критериям</w:t>
      </w:r>
    </w:p>
    <w:p w:rsidR="00F332F9" w:rsidRDefault="00F332F9">
      <w:pPr>
        <w:pStyle w:val="a3"/>
        <w:spacing w:before="5"/>
        <w:rPr>
          <w:b/>
        </w:rPr>
      </w:pPr>
    </w:p>
    <w:p w:rsidR="00F332F9" w:rsidRDefault="00987059">
      <w:pPr>
        <w:pStyle w:val="a4"/>
        <w:numPr>
          <w:ilvl w:val="0"/>
          <w:numId w:val="2"/>
        </w:numPr>
        <w:tabs>
          <w:tab w:val="left" w:pos="481"/>
        </w:tabs>
        <w:ind w:hanging="241"/>
        <w:rPr>
          <w:b/>
          <w:sz w:val="24"/>
        </w:rPr>
      </w:pPr>
      <w:r>
        <w:rPr>
          <w:b/>
          <w:sz w:val="24"/>
        </w:rPr>
        <w:t>Документооборот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локальные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акты</w:t>
      </w:r>
    </w:p>
    <w:p w:rsidR="00F332F9" w:rsidRDefault="00F332F9">
      <w:pPr>
        <w:pStyle w:val="a3"/>
        <w:rPr>
          <w:b/>
        </w:rPr>
      </w:pPr>
    </w:p>
    <w:p w:rsidR="00F332F9" w:rsidRDefault="00987059" w:rsidP="00987059">
      <w:pPr>
        <w:pStyle w:val="a3"/>
        <w:ind w:left="240"/>
      </w:pPr>
      <w:r>
        <w:t>Локальные нормативные акты школы оформлены и утверждены в соответствии с</w:t>
      </w:r>
      <w:r>
        <w:rPr>
          <w:spacing w:val="-57"/>
        </w:rPr>
        <w:t xml:space="preserve"> </w:t>
      </w:r>
      <w:r>
        <w:t>нормати</w:t>
      </w:r>
      <w:r>
        <w:t>вными правовыми актами в сфере образования. Документооборот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Инструкции по</w:t>
      </w:r>
      <w:r>
        <w:rPr>
          <w:spacing w:val="-3"/>
        </w:rPr>
        <w:t xml:space="preserve"> </w:t>
      </w:r>
      <w:r>
        <w:t>делопроизводству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p w:rsidR="00F332F9" w:rsidRDefault="00987059">
      <w:pPr>
        <w:pStyle w:val="1"/>
        <w:numPr>
          <w:ilvl w:val="0"/>
          <w:numId w:val="2"/>
        </w:numPr>
        <w:tabs>
          <w:tab w:val="left" w:pos="481"/>
        </w:tabs>
        <w:ind w:hanging="24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F332F9" w:rsidRDefault="00F332F9">
      <w:pPr>
        <w:pStyle w:val="a3"/>
        <w:rPr>
          <w:b/>
        </w:rPr>
      </w:pPr>
    </w:p>
    <w:p w:rsidR="00F332F9" w:rsidRDefault="00987059">
      <w:pPr>
        <w:pStyle w:val="a3"/>
        <w:ind w:left="240" w:right="157"/>
      </w:pPr>
      <w:r>
        <w:t>Учебные кабинеты и спортивный зал оснащены в соответствии с требованиями ФГОС</w:t>
      </w:r>
      <w:r>
        <w:rPr>
          <w:spacing w:val="1"/>
        </w:rPr>
        <w:t xml:space="preserve"> </w:t>
      </w:r>
      <w:r>
        <w:t>и с соблюдением правил техники безопасности. Каждый кабинет укомплектован</w:t>
      </w:r>
      <w:r>
        <w:rPr>
          <w:spacing w:val="1"/>
        </w:rPr>
        <w:t xml:space="preserve"> </w:t>
      </w:r>
      <w:r>
        <w:t>персональным компьютером, интерактивной доской и проектором, МФУ, подключен к</w:t>
      </w:r>
      <w:r>
        <w:rPr>
          <w:spacing w:val="-57"/>
        </w:rPr>
        <w:t xml:space="preserve"> </w:t>
      </w:r>
      <w:r>
        <w:t>интернету.</w:t>
      </w:r>
    </w:p>
    <w:p w:rsidR="00F332F9" w:rsidRDefault="00F332F9">
      <w:pPr>
        <w:pStyle w:val="a3"/>
        <w:spacing w:before="5"/>
      </w:pPr>
    </w:p>
    <w:p w:rsidR="00F332F9" w:rsidRDefault="00987059" w:rsidP="00987059">
      <w:pPr>
        <w:pStyle w:val="a3"/>
        <w:ind w:left="240"/>
      </w:pPr>
      <w:proofErr w:type="gramStart"/>
      <w:r>
        <w:t>Фонд школьной библиотеки сформирован в соответствии с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 </w:t>
      </w:r>
      <w:r>
        <w:t>и состоит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учебной (</w:t>
      </w:r>
      <w:r>
        <w:t>5965</w:t>
      </w:r>
      <w:r>
        <w:rPr>
          <w:spacing w:val="-2"/>
        </w:rPr>
        <w:t xml:space="preserve"> </w:t>
      </w:r>
      <w:r>
        <w:t>экземпляров)</w:t>
      </w:r>
      <w:r>
        <w:rPr>
          <w:spacing w:val="-3"/>
        </w:rPr>
        <w:t xml:space="preserve"> </w:t>
      </w:r>
      <w:r>
        <w:t>и</w:t>
      </w:r>
      <w:proofErr w:type="gramEnd"/>
    </w:p>
    <w:p w:rsidR="00F332F9" w:rsidRDefault="00987059">
      <w:pPr>
        <w:pStyle w:val="a3"/>
        <w:ind w:left="240" w:right="292"/>
      </w:pPr>
      <w:r>
        <w:t>художественной литературы (</w:t>
      </w:r>
      <w:r>
        <w:t>878 экземпляров). Картотека учебников пополняется и</w:t>
      </w:r>
      <w:r>
        <w:rPr>
          <w:spacing w:val="-57"/>
        </w:rPr>
        <w:t xml:space="preserve"> </w:t>
      </w:r>
      <w:r>
        <w:t>редактируется по мере их поступления, к началу 2022/23 учебного года фонд учебной</w:t>
      </w:r>
      <w:r>
        <w:rPr>
          <w:spacing w:val="-57"/>
        </w:rPr>
        <w:t xml:space="preserve"> </w:t>
      </w:r>
      <w:r>
        <w:t xml:space="preserve">литературы пополнился: поступило </w:t>
      </w:r>
      <w:r>
        <w:t>79 экземпл</w:t>
      </w:r>
      <w:r>
        <w:t>яров учебной литературы. Все УМК</w:t>
      </w:r>
      <w:r>
        <w:rPr>
          <w:spacing w:val="1"/>
        </w:rPr>
        <w:t xml:space="preserve"> </w:t>
      </w:r>
      <w:r>
        <w:t>библиотеки соответствуют федеральному перечню учебников и требованиям ФГОС.</w:t>
      </w:r>
      <w:r>
        <w:rPr>
          <w:spacing w:val="1"/>
        </w:rPr>
        <w:t xml:space="preserve"> </w:t>
      </w:r>
      <w:proofErr w:type="gramStart"/>
      <w:r>
        <w:t>Общая обеспеченность учебной литературой, предполагаемой к выдаче из школьного</w:t>
      </w:r>
      <w:r>
        <w:rPr>
          <w:spacing w:val="-57"/>
        </w:rPr>
        <w:t xml:space="preserve"> </w:t>
      </w:r>
      <w:r>
        <w:t>библиотечного фонда, от общего числа необходимых обучающимся пособий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 процентов.</w:t>
      </w:r>
      <w:proofErr w:type="gramEnd"/>
    </w:p>
    <w:p w:rsidR="00F332F9" w:rsidRDefault="00F332F9">
      <w:pPr>
        <w:pStyle w:val="a3"/>
        <w:spacing w:before="3"/>
      </w:pPr>
    </w:p>
    <w:p w:rsidR="00F332F9" w:rsidRDefault="00987059">
      <w:pPr>
        <w:pStyle w:val="a3"/>
        <w:ind w:left="240" w:right="229"/>
      </w:pPr>
      <w:proofErr w:type="gramStart"/>
      <w:r>
        <w:t>Для обучающихся с ОВЗ организована специальная пространственно-временная среда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(специальные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proofErr w:type="gramEnd"/>
    </w:p>
    <w:p w:rsidR="00F332F9" w:rsidRDefault="00987059">
      <w:pPr>
        <w:pStyle w:val="a3"/>
        <w:ind w:left="240"/>
      </w:pPr>
      <w:r>
        <w:t>оборудование,</w:t>
      </w:r>
      <w:r>
        <w:rPr>
          <w:spacing w:val="-4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пособия,</w:t>
      </w:r>
      <w:r>
        <w:rPr>
          <w:spacing w:val="-4"/>
        </w:rPr>
        <w:t xml:space="preserve"> </w:t>
      </w:r>
      <w:proofErr w:type="gramStart"/>
      <w:r>
        <w:t>дополнительная</w:t>
      </w:r>
      <w:proofErr w:type="gramEnd"/>
    </w:p>
    <w:p w:rsidR="00F332F9" w:rsidRDefault="00F332F9">
      <w:pPr>
        <w:sectPr w:rsidR="00F332F9">
          <w:pgSz w:w="11910" w:h="16840"/>
          <w:pgMar w:top="1340" w:right="1320" w:bottom="280" w:left="1200" w:header="720" w:footer="720" w:gutter="0"/>
          <w:cols w:space="720"/>
        </w:sectPr>
      </w:pPr>
    </w:p>
    <w:p w:rsidR="00F332F9" w:rsidRDefault="00987059" w:rsidP="00987059">
      <w:pPr>
        <w:pStyle w:val="a3"/>
        <w:ind w:left="240"/>
      </w:pPr>
      <w:r>
        <w:lastRenderedPageBreak/>
        <w:t>визуализация, специальная наглядность) в соответствии с особыми образовательными</w:t>
      </w:r>
      <w:r>
        <w:rPr>
          <w:spacing w:val="-57"/>
        </w:rPr>
        <w:t xml:space="preserve"> </w:t>
      </w:r>
      <w:r>
        <w:t xml:space="preserve">потребностями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</w:t>
      </w:r>
    </w:p>
    <w:p w:rsidR="00F332F9" w:rsidRDefault="00F332F9">
      <w:pPr>
        <w:pStyle w:val="a3"/>
        <w:spacing w:before="10"/>
      </w:pPr>
    </w:p>
    <w:p w:rsidR="00F332F9" w:rsidRDefault="00987059">
      <w:pPr>
        <w:pStyle w:val="1"/>
        <w:numPr>
          <w:ilvl w:val="0"/>
          <w:numId w:val="2"/>
        </w:numPr>
        <w:tabs>
          <w:tab w:val="left" w:pos="481"/>
        </w:tabs>
        <w:ind w:hanging="241"/>
      </w:pPr>
      <w:r>
        <w:t>Санитарно-гигиенические</w:t>
      </w:r>
      <w:r>
        <w:rPr>
          <w:spacing w:val="-7"/>
        </w:rPr>
        <w:t xml:space="preserve"> </w:t>
      </w:r>
      <w:r>
        <w:t>условия</w:t>
      </w:r>
    </w:p>
    <w:p w:rsidR="00F332F9" w:rsidRDefault="00F332F9">
      <w:pPr>
        <w:pStyle w:val="a3"/>
        <w:spacing w:before="9"/>
        <w:rPr>
          <w:b/>
          <w:sz w:val="23"/>
        </w:rPr>
      </w:pPr>
    </w:p>
    <w:p w:rsidR="00F332F9" w:rsidRDefault="00987059" w:rsidP="00987059">
      <w:pPr>
        <w:pStyle w:val="a3"/>
        <w:ind w:left="240"/>
      </w:pPr>
      <w:r>
        <w:t xml:space="preserve">Учебные кабинеты и спортивный зал в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</w:t>
      </w:r>
      <w:r>
        <w:t>ям СП 2.4.3648-20, утвержденным постановлением главного санитарного</w:t>
      </w:r>
      <w:r>
        <w:rPr>
          <w:spacing w:val="1"/>
        </w:rPr>
        <w:t xml:space="preserve"> </w:t>
      </w:r>
      <w:r>
        <w:t>врача от 28.09.2020 № 28, и СанПиН 1.2.3685-21, утвержденным постановлением</w:t>
      </w:r>
      <w:r>
        <w:rPr>
          <w:spacing w:val="1"/>
        </w:rPr>
        <w:t xml:space="preserve"> </w:t>
      </w:r>
      <w:r>
        <w:t>главного санитарного врача от 28.01.2021 № 2. Требования к учебному оборудованию</w:t>
      </w:r>
      <w:r>
        <w:rPr>
          <w:spacing w:val="-57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59"/>
        </w:rPr>
        <w:t xml:space="preserve"> </w:t>
      </w:r>
      <w:r>
        <w:t>испол</w:t>
      </w:r>
      <w:r>
        <w:t xml:space="preserve">ьзованию естественного </w:t>
      </w:r>
      <w:proofErr w:type="spellStart"/>
      <w:r>
        <w:t>и</w:t>
      </w:r>
      <w:r>
        <w:t>искусственного</w:t>
      </w:r>
      <w:proofErr w:type="spellEnd"/>
      <w:r>
        <w:t xml:space="preserve"> освещения и профилактические меры по борьбе с </w:t>
      </w:r>
      <w:proofErr w:type="spellStart"/>
      <w:r>
        <w:t>коронавирусом</w:t>
      </w:r>
      <w:proofErr w:type="spellEnd"/>
      <w:r>
        <w:rPr>
          <w:spacing w:val="1"/>
        </w:rPr>
        <w:t xml:space="preserve"> </w:t>
      </w:r>
      <w:r>
        <w:t xml:space="preserve">соблюдаются полностью во всех кабинетах. 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3"/>
        <w:ind w:left="240" w:right="143"/>
      </w:pPr>
      <w:r>
        <w:t>Педагоги соблюдают требования СП и СанПиН к организации урока в допустимом</w:t>
      </w:r>
      <w:r>
        <w:rPr>
          <w:spacing w:val="1"/>
        </w:rPr>
        <w:t xml:space="preserve"> </w:t>
      </w:r>
      <w:r>
        <w:t>объеме. За готовностью рабочих мест обучающихся следят 85 процентов педагогов (от</w:t>
      </w:r>
      <w:r>
        <w:rPr>
          <w:spacing w:val="-57"/>
        </w:rPr>
        <w:t xml:space="preserve"> </w:t>
      </w:r>
      <w:r>
        <w:t>общего числа педагогов). Образовательная деятельность у 90 процентов педагогов (от</w:t>
      </w:r>
      <w:r>
        <w:rPr>
          <w:spacing w:val="1"/>
        </w:rPr>
        <w:t xml:space="preserve"> </w:t>
      </w:r>
      <w:r>
        <w:t xml:space="preserve">общего числа педагогов) организована с применением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 Соблюдается оптимальная частота чередования различных видов и</w:t>
      </w:r>
      <w:r>
        <w:rPr>
          <w:spacing w:val="1"/>
        </w:rPr>
        <w:t xml:space="preserve"> </w:t>
      </w:r>
      <w:r>
        <w:t>методов учебной деятельности</w:t>
      </w:r>
      <w:r>
        <w:t>, проводится своевременная профилактика гиподинамии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глаз при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компьютером,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</w:p>
    <w:p w:rsidR="00F332F9" w:rsidRDefault="00987059">
      <w:pPr>
        <w:pStyle w:val="a3"/>
        <w:ind w:left="240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32F9" w:rsidRDefault="00F332F9">
      <w:pPr>
        <w:pStyle w:val="a3"/>
        <w:spacing w:before="7"/>
      </w:pPr>
    </w:p>
    <w:p w:rsidR="00F332F9" w:rsidRDefault="00987059">
      <w:pPr>
        <w:pStyle w:val="1"/>
        <w:numPr>
          <w:ilvl w:val="0"/>
          <w:numId w:val="2"/>
        </w:numPr>
        <w:tabs>
          <w:tab w:val="left" w:pos="481"/>
        </w:tabs>
        <w:ind w:left="240" w:right="794" w:firstLine="0"/>
      </w:pPr>
      <w:r>
        <w:t>Информационно-развивающая среда, в том числе средства ИКТ и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</w:p>
    <w:p w:rsidR="00F332F9" w:rsidRDefault="00F332F9">
      <w:pPr>
        <w:pStyle w:val="a3"/>
        <w:rPr>
          <w:b/>
        </w:rPr>
      </w:pPr>
    </w:p>
    <w:p w:rsidR="00F332F9" w:rsidRDefault="00987059" w:rsidP="00987059">
      <w:pPr>
        <w:pStyle w:val="a3"/>
        <w:ind w:left="240"/>
      </w:pPr>
      <w:r>
        <w:t>Результаты контроля работы системы контентной фильтрации показали высокую</w:t>
      </w:r>
      <w:r>
        <w:rPr>
          <w:spacing w:val="1"/>
        </w:rPr>
        <w:t xml:space="preserve"> </w:t>
      </w:r>
      <w:r>
        <w:t xml:space="preserve">защищенность и безопасность школьного доступа </w:t>
      </w:r>
      <w:proofErr w:type="gramStart"/>
      <w:r>
        <w:t>обучающихся</w:t>
      </w:r>
      <w:proofErr w:type="gramEnd"/>
      <w:r>
        <w:t xml:space="preserve"> к ресурсам сети</w:t>
      </w:r>
      <w:r>
        <w:rPr>
          <w:spacing w:val="1"/>
        </w:rPr>
        <w:t xml:space="preserve"> </w:t>
      </w:r>
      <w:r>
        <w:t>Интернет. Диагностика технического состояния цифровой образовательной среды</w:t>
      </w:r>
      <w:r>
        <w:rPr>
          <w:spacing w:val="-57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по</w:t>
      </w:r>
      <w:r>
        <w:t>казала необходимость замены 40 процентов электронных</w:t>
      </w:r>
      <w:r>
        <w:rPr>
          <w:spacing w:val="1"/>
        </w:rPr>
        <w:t xml:space="preserve"> </w:t>
      </w:r>
      <w:r>
        <w:t>устройств (компьютеров, электронных досок, проекторов), которые планируется</w:t>
      </w:r>
      <w:r>
        <w:rPr>
          <w:spacing w:val="1"/>
        </w:rPr>
        <w:t xml:space="preserve"> </w:t>
      </w:r>
      <w:r>
        <w:t>обновить в течение календарного года за счет дополнительного финансирования.</w:t>
      </w:r>
      <w:r>
        <w:rPr>
          <w:spacing w:val="1"/>
        </w:rPr>
        <w:t xml:space="preserve"> </w:t>
      </w:r>
      <w:r>
        <w:t xml:space="preserve">Официальный сайт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соответствует тре</w:t>
      </w:r>
      <w:r>
        <w:t>бованиям приказов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 xml:space="preserve"> от 14.08.2020 № 831, от 12.01.2022 № 24. Документы, которые</w:t>
      </w:r>
      <w:r>
        <w:rPr>
          <w:spacing w:val="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своевременно обновляются</w:t>
      </w:r>
      <w:r>
        <w:rPr>
          <w:spacing w:val="-2"/>
        </w:rPr>
        <w:t xml:space="preserve"> </w:t>
      </w:r>
      <w:r>
        <w:t>и характеризуют открытость и</w:t>
      </w:r>
    </w:p>
    <w:p w:rsidR="00F332F9" w:rsidRDefault="00987059">
      <w:pPr>
        <w:pStyle w:val="a3"/>
        <w:ind w:left="240"/>
      </w:pPr>
      <w:r>
        <w:t>доступность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332F9" w:rsidRDefault="00F332F9">
      <w:pPr>
        <w:pStyle w:val="a3"/>
        <w:spacing w:before="10"/>
      </w:pPr>
    </w:p>
    <w:p w:rsidR="00F332F9" w:rsidRDefault="00987059">
      <w:pPr>
        <w:pStyle w:val="1"/>
        <w:numPr>
          <w:ilvl w:val="0"/>
          <w:numId w:val="2"/>
        </w:numPr>
        <w:tabs>
          <w:tab w:val="left" w:pos="481"/>
        </w:tabs>
        <w:ind w:left="240" w:right="564" w:firstLine="0"/>
      </w:pPr>
      <w:r>
        <w:t>Кадровое обеспечение, включая повы</w:t>
      </w:r>
      <w:r>
        <w:t>шение квалификации и методическую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</w:p>
    <w:p w:rsidR="00F332F9" w:rsidRDefault="00F332F9">
      <w:pPr>
        <w:pStyle w:val="a3"/>
        <w:spacing w:before="9"/>
        <w:rPr>
          <w:b/>
          <w:sz w:val="23"/>
        </w:rPr>
      </w:pPr>
    </w:p>
    <w:p w:rsidR="00F332F9" w:rsidRDefault="00987059" w:rsidP="00987059">
      <w:pPr>
        <w:pStyle w:val="a3"/>
        <w:ind w:left="240"/>
      </w:pPr>
      <w:r>
        <w:t xml:space="preserve">Проверка показала, что в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созданы оптимальные условия для</w:t>
      </w:r>
      <w:r>
        <w:rPr>
          <w:spacing w:val="1"/>
        </w:rPr>
        <w:t xml:space="preserve"> </w:t>
      </w:r>
      <w:r>
        <w:t>осуществления методического сопровождения педагогов в ходе реализации ФГОС.</w:t>
      </w:r>
      <w:r>
        <w:rPr>
          <w:spacing w:val="1"/>
        </w:rPr>
        <w:t xml:space="preserve"> </w:t>
      </w:r>
      <w:r>
        <w:t>Систематически проводи</w:t>
      </w:r>
      <w:r>
        <w:t>тся педсоветы</w:t>
      </w:r>
      <w:r>
        <w:t>, на кото</w:t>
      </w:r>
      <w:r>
        <w:t>рых обсуждаются актуальные</w:t>
      </w:r>
      <w:r>
        <w:rPr>
          <w:spacing w:val="1"/>
        </w:rPr>
        <w:t xml:space="preserve"> </w:t>
      </w:r>
      <w:r>
        <w:t>вопросы (переход на ФГОС НОО и ООО 2021 года, совершенствование 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компетенций, работа по профессиональным стандартам, реализация модулей рабочей</w:t>
      </w:r>
      <w:r>
        <w:rPr>
          <w:spacing w:val="1"/>
        </w:rPr>
        <w:t xml:space="preserve"> </w:t>
      </w:r>
      <w:r>
        <w:t xml:space="preserve">программы воспитания и др.) и происходит обмен опытом. В школе </w:t>
      </w:r>
      <w:proofErr w:type="gramStart"/>
      <w:r>
        <w:t>создана</w:t>
      </w:r>
      <w:proofErr w:type="gramEnd"/>
      <w:r>
        <w:t xml:space="preserve"> </w:t>
      </w:r>
      <w:proofErr w:type="spellStart"/>
      <w:r>
        <w:t>медиатека</w:t>
      </w:r>
      <w:proofErr w:type="spellEnd"/>
      <w:r>
        <w:rPr>
          <w:spacing w:val="-57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Банк методических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учителей постоянно</w:t>
      </w:r>
      <w:r>
        <w:rPr>
          <w:spacing w:val="-1"/>
        </w:rPr>
        <w:t xml:space="preserve"> </w:t>
      </w:r>
      <w:r>
        <w:t>пополняется.</w:t>
      </w:r>
      <w:r>
        <w:rPr>
          <w:spacing w:val="-2"/>
        </w:rPr>
        <w:t xml:space="preserve"> </w:t>
      </w:r>
      <w:r>
        <w:t>Учителя-</w:t>
      </w:r>
    </w:p>
    <w:p w:rsidR="00F332F9" w:rsidRDefault="00987059">
      <w:pPr>
        <w:pStyle w:val="a3"/>
        <w:spacing w:before="1"/>
        <w:ind w:left="240"/>
      </w:pPr>
      <w:r>
        <w:t>предметники</w:t>
      </w:r>
      <w:r>
        <w:rPr>
          <w:spacing w:val="-3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посещают</w:t>
      </w:r>
      <w:r>
        <w:rPr>
          <w:spacing w:val="-2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семинары,</w:t>
      </w:r>
    </w:p>
    <w:p w:rsidR="00F332F9" w:rsidRDefault="00F332F9">
      <w:pPr>
        <w:sectPr w:rsidR="00F332F9">
          <w:pgSz w:w="11910" w:h="16840"/>
          <w:pgMar w:top="1340" w:right="1320" w:bottom="280" w:left="1200" w:header="720" w:footer="720" w:gutter="0"/>
          <w:cols w:space="720"/>
        </w:sectPr>
      </w:pPr>
    </w:p>
    <w:p w:rsidR="00F332F9" w:rsidRDefault="00987059">
      <w:pPr>
        <w:pStyle w:val="a3"/>
        <w:spacing w:before="73"/>
        <w:ind w:left="240" w:right="1082"/>
      </w:pPr>
      <w:r>
        <w:lastRenderedPageBreak/>
        <w:t>конференции, посвященные актуальным вопросам, регулярно проходят курсы</w:t>
      </w:r>
      <w:r>
        <w:rPr>
          <w:spacing w:val="-5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проверки</w:t>
      </w:r>
    </w:p>
    <w:p w:rsidR="00F332F9" w:rsidRDefault="00987059">
      <w:pPr>
        <w:pStyle w:val="a3"/>
        <w:spacing w:before="1"/>
        <w:ind w:left="240" w:right="2693"/>
      </w:pPr>
      <w:r>
        <w:t>был выявлен удовлетворительный уровень работы педагогов с</w:t>
      </w:r>
      <w:r>
        <w:rPr>
          <w:spacing w:val="-57"/>
        </w:rPr>
        <w:t xml:space="preserve"> </w:t>
      </w:r>
      <w:proofErr w:type="gramStart"/>
      <w:r>
        <w:t>высокомотивированными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одаренными обучающимися</w:t>
      </w:r>
      <w:r>
        <w:rPr>
          <w:spacing w:val="-1"/>
        </w:rPr>
        <w:t xml:space="preserve"> </w:t>
      </w:r>
      <w:r>
        <w:t>и</w:t>
      </w:r>
    </w:p>
    <w:p w:rsidR="00F332F9" w:rsidRDefault="00987059">
      <w:pPr>
        <w:pStyle w:val="a3"/>
        <w:ind w:left="240"/>
      </w:pPr>
      <w:r>
        <w:t>недостаточная</w:t>
      </w:r>
      <w:r>
        <w:rPr>
          <w:spacing w:val="-4"/>
        </w:rPr>
        <w:t xml:space="preserve"> </w:t>
      </w:r>
      <w:proofErr w:type="spellStart"/>
      <w:r>
        <w:t>мотивированность</w:t>
      </w:r>
      <w:proofErr w:type="spellEnd"/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обучающихся.</w:t>
      </w:r>
    </w:p>
    <w:p w:rsidR="00F332F9" w:rsidRDefault="00F332F9">
      <w:pPr>
        <w:pStyle w:val="a3"/>
        <w:spacing w:before="9"/>
      </w:pPr>
    </w:p>
    <w:p w:rsidR="00F332F9" w:rsidRDefault="00987059" w:rsidP="00987059">
      <w:pPr>
        <w:pStyle w:val="a3"/>
        <w:ind w:left="240"/>
      </w:pPr>
      <w:r>
        <w:t>Удовлетворенность обучающихся и их родителей (законных представителей)</w:t>
      </w:r>
      <w:r>
        <w:rPr>
          <w:spacing w:val="-57"/>
        </w:rPr>
        <w:t xml:space="preserve"> </w:t>
      </w:r>
      <w:r>
        <w:t xml:space="preserve">условиями в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p w:rsidR="00F332F9" w:rsidRDefault="00F332F9">
      <w:pPr>
        <w:pStyle w:val="a3"/>
        <w:spacing w:before="9"/>
        <w:rPr>
          <w:b/>
          <w:sz w:val="23"/>
        </w:rPr>
      </w:pPr>
    </w:p>
    <w:p w:rsidR="00987059" w:rsidRDefault="00987059" w:rsidP="00987059">
      <w:pPr>
        <w:pStyle w:val="a3"/>
        <w:ind w:left="240"/>
      </w:pPr>
      <w:r>
        <w:t xml:space="preserve">Анализ результатов опросов и </w:t>
      </w:r>
      <w:proofErr w:type="gramStart"/>
      <w:r>
        <w:t>анкетирования</w:t>
      </w:r>
      <w:proofErr w:type="gramEnd"/>
      <w:r>
        <w:t xml:space="preserve">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удовлетворе</w:t>
      </w:r>
      <w:r>
        <w:t xml:space="preserve">нности условиями в </w:t>
      </w:r>
      <w:r>
        <w:t>МБОУ</w:t>
      </w:r>
    </w:p>
    <w:p w:rsidR="00F332F9" w:rsidRDefault="00987059" w:rsidP="00987059">
      <w:pPr>
        <w:pStyle w:val="a3"/>
        <w:ind w:left="240"/>
      </w:pPr>
      <w:r>
        <w:t>школе с. Гражданка</w:t>
      </w:r>
      <w:r>
        <w:t xml:space="preserve">. </w:t>
      </w:r>
      <w:r>
        <w:t>показал, что 87,6 процента респондентов положительно оценивают комфортность</w:t>
      </w:r>
      <w:r>
        <w:rPr>
          <w:spacing w:val="1"/>
        </w:rPr>
        <w:t xml:space="preserve"> </w:t>
      </w:r>
      <w:r>
        <w:t xml:space="preserve">условий в </w:t>
      </w:r>
      <w:proofErr w:type="spellStart"/>
      <w:r>
        <w:t>МБОУшколе</w:t>
      </w:r>
      <w:proofErr w:type="spellEnd"/>
      <w:r>
        <w:t xml:space="preserve"> с. Гражданка </w:t>
      </w:r>
      <w:r>
        <w:t>и 78 процентов респондентов позитивно оценивают</w:t>
      </w:r>
      <w:r>
        <w:rPr>
          <w:spacing w:val="1"/>
        </w:rPr>
        <w:t xml:space="preserve"> </w:t>
      </w:r>
      <w:r>
        <w:t xml:space="preserve">открытость и доступность информации о </w:t>
      </w:r>
      <w:proofErr w:type="spellStart"/>
      <w:r>
        <w:t>МБОУшколе</w:t>
      </w:r>
      <w:proofErr w:type="spellEnd"/>
      <w:r>
        <w:t xml:space="preserve"> с. Гражданка</w:t>
      </w:r>
      <w:proofErr w:type="gramStart"/>
      <w:r>
        <w:t xml:space="preserve"> </w:t>
      </w:r>
      <w:r>
        <w:t>В</w:t>
      </w:r>
      <w:proofErr w:type="gramEnd"/>
      <w:r>
        <w:t xml:space="preserve"> целом удовлетв</w:t>
      </w:r>
      <w:r>
        <w:t>орены</w:t>
      </w:r>
      <w:r>
        <w:rPr>
          <w:spacing w:val="-57"/>
        </w:rPr>
        <w:t xml:space="preserve"> </w:t>
      </w:r>
      <w:r>
        <w:t>качеством предоставляемых услуг и готовы рекомендовать обучение в школе</w:t>
      </w:r>
      <w:r>
        <w:rPr>
          <w:spacing w:val="1"/>
        </w:rPr>
        <w:t xml:space="preserve"> </w:t>
      </w:r>
      <w:r>
        <w:t>родственникам,</w:t>
      </w:r>
      <w:r>
        <w:rPr>
          <w:spacing w:val="-1"/>
        </w:rPr>
        <w:t xml:space="preserve"> </w:t>
      </w:r>
      <w:r>
        <w:t>друзьям и знакомым</w:t>
      </w:r>
      <w:r>
        <w:rPr>
          <w:spacing w:val="-1"/>
        </w:rPr>
        <w:t xml:space="preserve"> </w:t>
      </w:r>
      <w:r>
        <w:t>97 процентов опрошенных.</w:t>
      </w:r>
    </w:p>
    <w:p w:rsidR="00F332F9" w:rsidRDefault="00F332F9">
      <w:pPr>
        <w:pStyle w:val="a3"/>
        <w:spacing w:before="5"/>
      </w:pPr>
    </w:p>
    <w:p w:rsidR="00F332F9" w:rsidRDefault="00987059" w:rsidP="00987059">
      <w:pPr>
        <w:pStyle w:val="a3"/>
        <w:ind w:left="240"/>
      </w:pPr>
      <w:r>
        <w:t>Таким образом, оценка направления «Качество условий, обеспечивающих</w:t>
      </w:r>
      <w:r>
        <w:rPr>
          <w:spacing w:val="1"/>
        </w:rPr>
        <w:t xml:space="preserve"> </w:t>
      </w:r>
      <w:r>
        <w:t>образовательную деятельность» внутренней системы о</w:t>
      </w:r>
      <w:r>
        <w:t>ценки качества образования</w:t>
      </w:r>
      <w:r>
        <w:rPr>
          <w:spacing w:val="-57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выявила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2"/>
        </w:rPr>
        <w:t xml:space="preserve"> </w:t>
      </w:r>
      <w:r>
        <w:t>уровень обеспечения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proofErr w:type="spellStart"/>
      <w:r>
        <w:t>МБОУшколе</w:t>
      </w:r>
      <w:proofErr w:type="spellEnd"/>
      <w:r>
        <w:t xml:space="preserve"> с. Гражданка </w:t>
      </w:r>
      <w:r>
        <w:t>компетентность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управленческого и</w:t>
      </w:r>
    </w:p>
    <w:p w:rsidR="00F332F9" w:rsidRDefault="00987059">
      <w:pPr>
        <w:pStyle w:val="a3"/>
        <w:ind w:left="240" w:right="313"/>
      </w:pPr>
      <w:r>
        <w:t>педагогического коллектива, высокую степень удовлетворенности обучающихся и их</w:t>
      </w:r>
      <w:r>
        <w:rPr>
          <w:spacing w:val="-57"/>
        </w:rPr>
        <w:t xml:space="preserve"> </w:t>
      </w:r>
      <w:r>
        <w:t>родителей (законных</w:t>
      </w:r>
      <w:r>
        <w:rPr>
          <w:spacing w:val="3"/>
        </w:rPr>
        <w:t xml:space="preserve"> </w:t>
      </w:r>
      <w:r>
        <w:t>представителей).</w:t>
      </w:r>
    </w:p>
    <w:p w:rsidR="00F332F9" w:rsidRDefault="00F332F9">
      <w:pPr>
        <w:pStyle w:val="a3"/>
        <w:spacing w:before="7"/>
      </w:pPr>
    </w:p>
    <w:p w:rsidR="00F332F9" w:rsidRDefault="00987059">
      <w:pPr>
        <w:pStyle w:val="1"/>
        <w:ind w:left="689" w:right="510"/>
        <w:jc w:val="center"/>
      </w:pPr>
      <w:r>
        <w:t>Рекомендации</w:t>
      </w:r>
    </w:p>
    <w:p w:rsidR="00F332F9" w:rsidRDefault="00F332F9">
      <w:pPr>
        <w:pStyle w:val="a3"/>
        <w:rPr>
          <w:b/>
        </w:rPr>
      </w:pPr>
    </w:p>
    <w:p w:rsidR="00F332F9" w:rsidRDefault="00987059" w:rsidP="00987059">
      <w:pPr>
        <w:pStyle w:val="a4"/>
        <w:numPr>
          <w:ilvl w:val="0"/>
          <w:numId w:val="1"/>
        </w:numPr>
        <w:tabs>
          <w:tab w:val="left" w:pos="481"/>
        </w:tabs>
        <w:spacing w:before="5"/>
        <w:ind w:right="1299" w:firstLine="0"/>
      </w:pPr>
      <w:r>
        <w:rPr>
          <w:sz w:val="24"/>
        </w:rPr>
        <w:t>Заместителям директора по учебно-воспитательной работе Глухова Е.В.</w:t>
      </w:r>
    </w:p>
    <w:p w:rsidR="00F332F9" w:rsidRDefault="00987059">
      <w:pPr>
        <w:pStyle w:val="a4"/>
        <w:numPr>
          <w:ilvl w:val="1"/>
          <w:numId w:val="1"/>
        </w:numPr>
        <w:tabs>
          <w:tab w:val="left" w:pos="661"/>
        </w:tabs>
        <w:ind w:hanging="421"/>
        <w:rPr>
          <w:sz w:val="24"/>
        </w:rPr>
      </w:pPr>
      <w:r>
        <w:rPr>
          <w:sz w:val="24"/>
        </w:rPr>
        <w:t>Проконтролировать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</w:t>
      </w:r>
    </w:p>
    <w:p w:rsidR="00F332F9" w:rsidRDefault="00987059" w:rsidP="00987059">
      <w:pPr>
        <w:pStyle w:val="a3"/>
        <w:ind w:left="240"/>
      </w:pPr>
      <w:r>
        <w:t>оформления</w:t>
      </w:r>
      <w:r>
        <w:rPr>
          <w:spacing w:val="-4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 актов</w:t>
      </w:r>
      <w:r>
        <w:rPr>
          <w:spacing w:val="-3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p w:rsidR="00F332F9" w:rsidRDefault="00F332F9">
      <w:pPr>
        <w:pStyle w:val="a3"/>
        <w:spacing w:before="2"/>
      </w:pPr>
    </w:p>
    <w:p w:rsidR="00F332F9" w:rsidRDefault="00987059" w:rsidP="00987059">
      <w:pPr>
        <w:pStyle w:val="a3"/>
        <w:ind w:left="240"/>
      </w:pPr>
      <w:r>
        <w:t xml:space="preserve">Проконтролировать безопасность ИКТ-ресурсов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Гражданка</w:t>
      </w:r>
      <w:proofErr w:type="gramEnd"/>
      <w:r>
        <w:t xml:space="preserve"> </w:t>
      </w:r>
      <w:r>
        <w:t>и</w:t>
      </w:r>
      <w:r>
        <w:rPr>
          <w:spacing w:val="-57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сайте.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4"/>
        <w:numPr>
          <w:ilvl w:val="1"/>
          <w:numId w:val="1"/>
        </w:numPr>
        <w:tabs>
          <w:tab w:val="left" w:pos="661"/>
        </w:tabs>
        <w:ind w:left="240" w:right="412" w:firstLine="0"/>
        <w:rPr>
          <w:sz w:val="24"/>
        </w:rPr>
      </w:pPr>
      <w:r>
        <w:rPr>
          <w:sz w:val="24"/>
        </w:rPr>
        <w:t>Отслеживать своевременность прохождения курсов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 руководящими сотрудниками, в том числе по вопросам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4"/>
        <w:numPr>
          <w:ilvl w:val="1"/>
          <w:numId w:val="1"/>
        </w:numPr>
        <w:tabs>
          <w:tab w:val="left" w:pos="661"/>
        </w:tabs>
        <w:ind w:left="240" w:right="897" w:firstLine="0"/>
        <w:rPr>
          <w:sz w:val="24"/>
        </w:rPr>
      </w:pPr>
      <w:r>
        <w:rPr>
          <w:sz w:val="24"/>
        </w:rPr>
        <w:t>Включить дополнительные семинары и курсы по совершенствованию ИК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F332F9" w:rsidRDefault="00F332F9">
      <w:pPr>
        <w:pStyle w:val="a3"/>
        <w:spacing w:before="3"/>
      </w:pPr>
    </w:p>
    <w:p w:rsidR="00F332F9" w:rsidRDefault="00987059">
      <w:pPr>
        <w:pStyle w:val="a3"/>
        <w:ind w:left="240" w:right="190"/>
      </w:pPr>
      <w:r>
        <w:t>1.8. Разработать на II полугодие 2022/23 учебного года карту-матрицу наблюдений для</w:t>
      </w:r>
      <w:r>
        <w:rPr>
          <w:spacing w:val="-57"/>
        </w:rPr>
        <w:t xml:space="preserve"> </w:t>
      </w:r>
      <w:r>
        <w:t>учителей-предметников 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</w:t>
      </w:r>
      <w:r>
        <w:t>ей</w:t>
      </w:r>
      <w:r>
        <w:rPr>
          <w:spacing w:val="2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F332F9" w:rsidRDefault="00987059">
      <w:pPr>
        <w:pStyle w:val="a3"/>
        <w:ind w:left="240"/>
      </w:pPr>
      <w:proofErr w:type="spellStart"/>
      <w:r>
        <w:t>низкомотивированными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gramStart"/>
      <w:r>
        <w:t>слабоуспевающими</w:t>
      </w:r>
      <w:proofErr w:type="gramEnd"/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17.01.2023.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4"/>
        <w:numPr>
          <w:ilvl w:val="0"/>
          <w:numId w:val="1"/>
        </w:numPr>
        <w:tabs>
          <w:tab w:val="left" w:pos="481"/>
        </w:tabs>
        <w:ind w:right="810" w:firstLine="0"/>
        <w:rPr>
          <w:sz w:val="24"/>
        </w:rPr>
      </w:pPr>
      <w:r>
        <w:rPr>
          <w:sz w:val="24"/>
        </w:rPr>
        <w:t>Заведующей библиотекой Гоман О.М.</w:t>
      </w:r>
      <w:r>
        <w:rPr>
          <w:sz w:val="24"/>
        </w:rPr>
        <w:t xml:space="preserve"> продолжить обновление библиотечного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фонда.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4"/>
        <w:numPr>
          <w:ilvl w:val="0"/>
          <w:numId w:val="1"/>
        </w:numPr>
        <w:tabs>
          <w:tab w:val="left" w:pos="481"/>
        </w:tabs>
        <w:ind w:left="480" w:hanging="241"/>
        <w:rPr>
          <w:sz w:val="24"/>
        </w:rPr>
      </w:pP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F332F9" w:rsidRDefault="00F332F9">
      <w:pPr>
        <w:rPr>
          <w:sz w:val="24"/>
        </w:rPr>
        <w:sectPr w:rsidR="00F332F9">
          <w:pgSz w:w="11910" w:h="16840"/>
          <w:pgMar w:top="1340" w:right="1320" w:bottom="280" w:left="1200" w:header="720" w:footer="720" w:gutter="0"/>
          <w:cols w:space="720"/>
        </w:sectPr>
      </w:pPr>
    </w:p>
    <w:p w:rsidR="00F332F9" w:rsidRDefault="00987059">
      <w:pPr>
        <w:pStyle w:val="a4"/>
        <w:numPr>
          <w:ilvl w:val="0"/>
          <w:numId w:val="1"/>
        </w:numPr>
        <w:tabs>
          <w:tab w:val="left" w:pos="481"/>
        </w:tabs>
        <w:spacing w:before="73"/>
        <w:ind w:right="121" w:firstLine="0"/>
        <w:rPr>
          <w:sz w:val="24"/>
        </w:rPr>
      </w:pPr>
      <w:r>
        <w:rPr>
          <w:sz w:val="24"/>
        </w:rPr>
        <w:lastRenderedPageBreak/>
        <w:t xml:space="preserve">Руководителям методических объединений учесть программу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 высокомотивированными обучающимися, включить мероприятия по теоретической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подготовке педагогов к работе с одаренными и высокомотивированными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объединений.</w:t>
      </w:r>
    </w:p>
    <w:p w:rsidR="00F332F9" w:rsidRDefault="00F332F9">
      <w:pPr>
        <w:pStyle w:val="a3"/>
        <w:spacing w:before="5"/>
      </w:pPr>
    </w:p>
    <w:p w:rsidR="00F332F9" w:rsidRDefault="00987059">
      <w:pPr>
        <w:pStyle w:val="a4"/>
        <w:numPr>
          <w:ilvl w:val="0"/>
          <w:numId w:val="1"/>
        </w:numPr>
        <w:tabs>
          <w:tab w:val="left" w:pos="481"/>
        </w:tabs>
        <w:spacing w:before="1"/>
        <w:ind w:right="470" w:firstLine="0"/>
        <w:rPr>
          <w:sz w:val="24"/>
        </w:rPr>
      </w:pPr>
      <w:r>
        <w:rPr>
          <w:sz w:val="24"/>
        </w:rPr>
        <w:t>Классным руководителям и учителям-предметникам внедрить в систему работы 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слабоуспевающими</w:t>
      </w:r>
      <w:proofErr w:type="gramEnd"/>
      <w:r>
        <w:rPr>
          <w:sz w:val="24"/>
        </w:rPr>
        <w:t xml:space="preserve"> обучающимися карту-матрицу</w:t>
      </w:r>
    </w:p>
    <w:p w:rsidR="00F332F9" w:rsidRDefault="00987059">
      <w:pPr>
        <w:pStyle w:val="a3"/>
        <w:ind w:left="240"/>
      </w:pPr>
      <w:r>
        <w:t>наблюдений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2022/23 учебного года.</w:t>
      </w:r>
    </w:p>
    <w:p w:rsidR="00F332F9" w:rsidRDefault="00F332F9">
      <w:pPr>
        <w:pStyle w:val="a3"/>
        <w:rPr>
          <w:sz w:val="20"/>
        </w:rPr>
      </w:pPr>
    </w:p>
    <w:p w:rsidR="00F332F9" w:rsidRDefault="00F332F9">
      <w:pPr>
        <w:pStyle w:val="a3"/>
        <w:rPr>
          <w:sz w:val="20"/>
        </w:rPr>
      </w:pPr>
    </w:p>
    <w:p w:rsidR="00F332F9" w:rsidRDefault="00F332F9">
      <w:pPr>
        <w:pStyle w:val="a3"/>
        <w:rPr>
          <w:sz w:val="20"/>
        </w:rPr>
      </w:pPr>
    </w:p>
    <w:p w:rsidR="00F332F9" w:rsidRDefault="00F332F9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643"/>
        <w:gridCol w:w="1702"/>
      </w:tblGrid>
      <w:tr w:rsidR="00F332F9">
        <w:trPr>
          <w:trHeight w:val="346"/>
        </w:trPr>
        <w:tc>
          <w:tcPr>
            <w:tcW w:w="2643" w:type="dxa"/>
          </w:tcPr>
          <w:p w:rsidR="00F332F9" w:rsidRDefault="0098705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подготовлена:</w:t>
            </w:r>
          </w:p>
        </w:tc>
        <w:tc>
          <w:tcPr>
            <w:tcW w:w="1702" w:type="dxa"/>
          </w:tcPr>
          <w:p w:rsidR="00F332F9" w:rsidRDefault="0098705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Леонова И.В.</w:t>
            </w:r>
          </w:p>
        </w:tc>
      </w:tr>
      <w:tr w:rsidR="00F332F9">
        <w:trPr>
          <w:trHeight w:val="346"/>
        </w:trPr>
        <w:tc>
          <w:tcPr>
            <w:tcW w:w="2643" w:type="dxa"/>
          </w:tcPr>
          <w:p w:rsidR="00F332F9" w:rsidRDefault="00987059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1702" w:type="dxa"/>
          </w:tcPr>
          <w:p w:rsidR="00F332F9" w:rsidRDefault="0098705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</w:tr>
    </w:tbl>
    <w:p w:rsidR="00F332F9" w:rsidRDefault="00F332F9">
      <w:pPr>
        <w:pStyle w:val="a3"/>
        <w:spacing w:before="1"/>
        <w:rPr>
          <w:sz w:val="23"/>
        </w:rPr>
      </w:pPr>
    </w:p>
    <w:p w:rsidR="00F332F9" w:rsidRDefault="00987059" w:rsidP="00987059">
      <w:pPr>
        <w:pStyle w:val="a3"/>
        <w:ind w:left="240"/>
      </w:pPr>
      <w:r>
        <w:t>Справка</w:t>
      </w:r>
      <w:r>
        <w:rPr>
          <w:spacing w:val="-4"/>
        </w:rPr>
        <w:t xml:space="preserve"> </w:t>
      </w:r>
      <w:r>
        <w:t>заслушана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proofErr w:type="spellStart"/>
      <w:r>
        <w:t>МБОУшколе</w:t>
      </w:r>
      <w:proofErr w:type="spellEnd"/>
      <w:r>
        <w:t xml:space="preserve"> </w:t>
      </w:r>
      <w:proofErr w:type="gramStart"/>
      <w:r>
        <w:t>с</w:t>
      </w:r>
      <w:proofErr w:type="gramEnd"/>
      <w:r>
        <w:t>. Гражданка</w:t>
      </w:r>
    </w:p>
    <w:sectPr w:rsidR="00F332F9">
      <w:pgSz w:w="11910" w:h="16840"/>
      <w:pgMar w:top="134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79B"/>
    <w:multiLevelType w:val="hybridMultilevel"/>
    <w:tmpl w:val="0BAADA9C"/>
    <w:lvl w:ilvl="0" w:tplc="13DC3976">
      <w:start w:val="1"/>
      <w:numFmt w:val="decimal"/>
      <w:lvlText w:val="%1."/>
      <w:lvlJc w:val="left"/>
      <w:pPr>
        <w:ind w:left="9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2E0D8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2" w:tplc="4C5AB110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48625272">
      <w:numFmt w:val="bullet"/>
      <w:lvlText w:val="•"/>
      <w:lvlJc w:val="left"/>
      <w:pPr>
        <w:ind w:left="3487" w:hanging="300"/>
      </w:pPr>
      <w:rPr>
        <w:rFonts w:hint="default"/>
        <w:lang w:val="ru-RU" w:eastAsia="en-US" w:bidi="ar-SA"/>
      </w:rPr>
    </w:lvl>
    <w:lvl w:ilvl="4" w:tplc="646E30A0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D9E2636E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00BC97A6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7" w:tplc="419C711C">
      <w:numFmt w:val="bullet"/>
      <w:lvlText w:val="•"/>
      <w:lvlJc w:val="left"/>
      <w:pPr>
        <w:ind w:left="6858" w:hanging="300"/>
      </w:pPr>
      <w:rPr>
        <w:rFonts w:hint="default"/>
        <w:lang w:val="ru-RU" w:eastAsia="en-US" w:bidi="ar-SA"/>
      </w:rPr>
    </w:lvl>
    <w:lvl w:ilvl="8" w:tplc="AC9C48C4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1">
    <w:nsid w:val="5EBB6BBE"/>
    <w:multiLevelType w:val="hybridMultilevel"/>
    <w:tmpl w:val="0BAADA9C"/>
    <w:lvl w:ilvl="0" w:tplc="13DC3976">
      <w:start w:val="1"/>
      <w:numFmt w:val="decimal"/>
      <w:lvlText w:val="%1."/>
      <w:lvlJc w:val="left"/>
      <w:pPr>
        <w:ind w:left="9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2E0D8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2" w:tplc="4C5AB110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48625272">
      <w:numFmt w:val="bullet"/>
      <w:lvlText w:val="•"/>
      <w:lvlJc w:val="left"/>
      <w:pPr>
        <w:ind w:left="3487" w:hanging="300"/>
      </w:pPr>
      <w:rPr>
        <w:rFonts w:hint="default"/>
        <w:lang w:val="ru-RU" w:eastAsia="en-US" w:bidi="ar-SA"/>
      </w:rPr>
    </w:lvl>
    <w:lvl w:ilvl="4" w:tplc="646E30A0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D9E2636E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00BC97A6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7" w:tplc="419C711C">
      <w:numFmt w:val="bullet"/>
      <w:lvlText w:val="•"/>
      <w:lvlJc w:val="left"/>
      <w:pPr>
        <w:ind w:left="6858" w:hanging="300"/>
      </w:pPr>
      <w:rPr>
        <w:rFonts w:hint="default"/>
        <w:lang w:val="ru-RU" w:eastAsia="en-US" w:bidi="ar-SA"/>
      </w:rPr>
    </w:lvl>
    <w:lvl w:ilvl="8" w:tplc="AC9C48C4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2">
    <w:nsid w:val="659A1A23"/>
    <w:multiLevelType w:val="multilevel"/>
    <w:tmpl w:val="5BB47F5E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</w:abstractNum>
  <w:abstractNum w:abstractNumId="3">
    <w:nsid w:val="6EE471B7"/>
    <w:multiLevelType w:val="hybridMultilevel"/>
    <w:tmpl w:val="87462DE4"/>
    <w:lvl w:ilvl="0" w:tplc="F9A27F4C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DC91A8">
      <w:numFmt w:val="bullet"/>
      <w:lvlText w:val="•"/>
      <w:lvlJc w:val="left"/>
      <w:pPr>
        <w:ind w:left="1856" w:hanging="300"/>
      </w:pPr>
      <w:rPr>
        <w:rFonts w:hint="default"/>
        <w:lang w:val="ru-RU" w:eastAsia="en-US" w:bidi="ar-SA"/>
      </w:rPr>
    </w:lvl>
    <w:lvl w:ilvl="2" w:tplc="84E60B6C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3" w:tplc="8B4672C4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2A0C88F4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60BC80B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AE6E904"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7" w:tplc="C2F491AC">
      <w:numFmt w:val="bullet"/>
      <w:lvlText w:val="•"/>
      <w:lvlJc w:val="left"/>
      <w:pPr>
        <w:ind w:left="6876" w:hanging="300"/>
      </w:pPr>
      <w:rPr>
        <w:rFonts w:hint="default"/>
        <w:lang w:val="ru-RU" w:eastAsia="en-US" w:bidi="ar-SA"/>
      </w:rPr>
    </w:lvl>
    <w:lvl w:ilvl="8" w:tplc="0414BBE8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</w:abstractNum>
  <w:abstractNum w:abstractNumId="4">
    <w:nsid w:val="74F65E3E"/>
    <w:multiLevelType w:val="hybridMultilevel"/>
    <w:tmpl w:val="86166690"/>
    <w:lvl w:ilvl="0" w:tplc="1242E13C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50EC82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EC1464D4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7C9CF788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4" w:tplc="D7A204E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5" w:tplc="AAEA5818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EC50829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7" w:tplc="E09E9480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8" w:tplc="7FCC5724">
      <w:numFmt w:val="bullet"/>
      <w:lvlText w:val="•"/>
      <w:lvlJc w:val="left"/>
      <w:pPr>
        <w:ind w:left="760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2F9"/>
    <w:rsid w:val="00987059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0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0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1456</Words>
  <Characters>8304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2023-03-27T23:36:00Z</dcterms:created>
  <dcterms:modified xsi:type="dcterms:W3CDTF">2023-03-28T00:23:00Z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